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8" w:rsidRDefault="00C03D28" w:rsidP="00C03D28">
      <w:pPr>
        <w:spacing w:after="0" w:line="259" w:lineRule="auto"/>
        <w:ind w:left="0" w:firstLine="0"/>
        <w:jc w:val="right"/>
      </w:pPr>
      <w:r>
        <w:t xml:space="preserve">1. számú melléklet </w:t>
      </w:r>
    </w:p>
    <w:p w:rsidR="00C03D28" w:rsidRDefault="00C03D28" w:rsidP="00C03D2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3D28" w:rsidRDefault="00C03D28" w:rsidP="00C03D28">
      <w:pPr>
        <w:spacing w:after="0" w:line="259" w:lineRule="auto"/>
        <w:ind w:left="949" w:right="0" w:firstLine="0"/>
        <w:jc w:val="center"/>
      </w:pPr>
      <w:r>
        <w:rPr>
          <w:b/>
        </w:rPr>
        <w:t xml:space="preserve">AJÁNLATI NYILATKOZAT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rPr>
          <w:b/>
        </w:rPr>
        <w:t xml:space="preserve"> </w:t>
      </w:r>
    </w:p>
    <w:p w:rsidR="00931640" w:rsidRPr="00931640" w:rsidRDefault="00C03D28" w:rsidP="00C03D28">
      <w:pPr>
        <w:numPr>
          <w:ilvl w:val="0"/>
          <w:numId w:val="1"/>
        </w:numPr>
        <w:spacing w:after="10" w:line="249" w:lineRule="auto"/>
        <w:ind w:right="0" w:hanging="360"/>
        <w:jc w:val="left"/>
      </w:pPr>
      <w:r>
        <w:rPr>
          <w:b/>
        </w:rPr>
        <w:t xml:space="preserve">A pályázó (Közös ajánlat esetén pályázók) </w:t>
      </w:r>
    </w:p>
    <w:p w:rsidR="00C03D28" w:rsidRDefault="00C03D28" w:rsidP="00931640">
      <w:pPr>
        <w:spacing w:after="10" w:line="249" w:lineRule="auto"/>
        <w:ind w:left="998" w:right="0" w:firstLine="0"/>
        <w:jc w:val="left"/>
      </w:pPr>
      <w:r>
        <w:rPr>
          <w:b/>
        </w:rPr>
        <w:t xml:space="preserve">1.1. </w:t>
      </w:r>
      <w:r w:rsidR="00931640"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Neve (megnevezése): </w:t>
      </w:r>
    </w:p>
    <w:p w:rsidR="00C03D28" w:rsidRDefault="00C03D28" w:rsidP="00C03D28">
      <w:pPr>
        <w:numPr>
          <w:ilvl w:val="1"/>
          <w:numId w:val="1"/>
        </w:numPr>
        <w:spacing w:after="10" w:line="249" w:lineRule="auto"/>
        <w:ind w:right="0" w:hanging="1003"/>
        <w:jc w:val="left"/>
      </w:pPr>
      <w:r>
        <w:rPr>
          <w:b/>
        </w:rPr>
        <w:t xml:space="preserve">Székhelyének címe: </w:t>
      </w:r>
    </w:p>
    <w:p w:rsidR="00C03D28" w:rsidRDefault="00C03D28" w:rsidP="00C03D28">
      <w:pPr>
        <w:numPr>
          <w:ilvl w:val="1"/>
          <w:numId w:val="1"/>
        </w:numPr>
        <w:spacing w:after="10" w:line="249" w:lineRule="auto"/>
        <w:ind w:right="0" w:hanging="1003"/>
        <w:jc w:val="left"/>
      </w:pPr>
      <w:r>
        <w:rPr>
          <w:b/>
        </w:rPr>
        <w:t xml:space="preserve">Cégjegyzékszáma: </w:t>
      </w:r>
    </w:p>
    <w:p w:rsidR="00C03D28" w:rsidRDefault="00C03D28" w:rsidP="00C03D28">
      <w:pPr>
        <w:numPr>
          <w:ilvl w:val="1"/>
          <w:numId w:val="1"/>
        </w:numPr>
        <w:spacing w:after="10" w:line="249" w:lineRule="auto"/>
        <w:ind w:right="0" w:hanging="1003"/>
        <w:jc w:val="left"/>
      </w:pPr>
      <w:r>
        <w:rPr>
          <w:b/>
        </w:rPr>
        <w:t xml:space="preserve">Adószáma: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ind w:right="339"/>
      </w:pPr>
      <w:r>
        <w:t xml:space="preserve">Kapcsolattartásra kijelölt személyek, akikhez a Kiíró a pályázatok értékelése és tisztázása során, írásban további </w:t>
      </w:r>
      <w:proofErr w:type="gramStart"/>
      <w:r>
        <w:t>információért</w:t>
      </w:r>
      <w:proofErr w:type="gramEnd"/>
      <w:r>
        <w:t xml:space="preserve"> fordulhat: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  <w:r>
        <w:tab/>
        <w:t xml:space="preserve"> </w:t>
      </w:r>
    </w:p>
    <w:p w:rsidR="00C03D28" w:rsidRDefault="00C03D28" w:rsidP="00C03D28">
      <w:pPr>
        <w:ind w:right="339"/>
      </w:pPr>
      <w:r>
        <w:t xml:space="preserve">Név:  </w:t>
      </w:r>
    </w:p>
    <w:p w:rsidR="00C03D28" w:rsidRDefault="00C03D28" w:rsidP="00C03D28">
      <w:pPr>
        <w:ind w:right="339"/>
      </w:pPr>
      <w:r>
        <w:t xml:space="preserve">E-mail: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numPr>
          <w:ilvl w:val="0"/>
          <w:numId w:val="1"/>
        </w:numPr>
        <w:spacing w:after="10" w:line="249" w:lineRule="auto"/>
        <w:ind w:right="0" w:hanging="360"/>
        <w:jc w:val="left"/>
      </w:pPr>
      <w:r>
        <w:rPr>
          <w:b/>
        </w:rPr>
        <w:t xml:space="preserve">Az ajánlat (a beszerzés) tárgya: 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spacing w:after="3" w:line="259" w:lineRule="auto"/>
        <w:ind w:right="0"/>
        <w:jc w:val="left"/>
      </w:pPr>
      <w:r>
        <w:rPr>
          <w:u w:val="single" w:color="000000"/>
        </w:rPr>
        <w:t>Pályázati eljárás megnevezése:</w:t>
      </w:r>
      <w:r>
        <w:t xml:space="preserve"> 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ind w:right="339"/>
      </w:pPr>
      <w:r>
        <w:t xml:space="preserve">Veszprém, Utánpótlás Jégcsarnok építési műszaki ellenőrzése II. ütem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numPr>
          <w:ilvl w:val="0"/>
          <w:numId w:val="1"/>
        </w:numPr>
        <w:spacing w:after="10" w:line="249" w:lineRule="auto"/>
        <w:ind w:right="0" w:hanging="360"/>
        <w:jc w:val="left"/>
      </w:pPr>
      <w:r>
        <w:rPr>
          <w:b/>
        </w:rPr>
        <w:t xml:space="preserve">Árajánlat: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ind w:right="339"/>
      </w:pPr>
      <w:r>
        <w:t xml:space="preserve">A kivitelezési munkák teljeskörű építési műszaki ellenőrzése elvégzésére megajánlott nettó megbízási díj: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rPr>
          <w:b/>
          <w:color w:val="333333"/>
          <w:sz w:val="21"/>
        </w:rPr>
        <w:t xml:space="preserve">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spacing w:after="15" w:line="249" w:lineRule="auto"/>
        <w:ind w:left="1235" w:right="275"/>
        <w:jc w:val="center"/>
      </w:pPr>
      <w:r>
        <w:t xml:space="preserve">………………………………………………. ,- Ft </w:t>
      </w:r>
    </w:p>
    <w:p w:rsidR="00C03D28" w:rsidRDefault="00C03D28" w:rsidP="00931640">
      <w:pPr>
        <w:spacing w:after="120" w:line="250" w:lineRule="auto"/>
        <w:ind w:left="4593" w:right="3515" w:firstLine="709"/>
        <w:jc w:val="center"/>
      </w:pPr>
      <w:r>
        <w:t xml:space="preserve"> </w:t>
      </w:r>
      <w:proofErr w:type="gramStart"/>
      <w:r>
        <w:t>azaz</w:t>
      </w:r>
      <w:proofErr w:type="gramEnd"/>
      <w:r>
        <w:t xml:space="preserve">: </w:t>
      </w:r>
    </w:p>
    <w:p w:rsidR="00C03D28" w:rsidRDefault="00C03D28" w:rsidP="00C03D28">
      <w:pPr>
        <w:ind w:left="1141" w:right="0"/>
      </w:pPr>
      <w:r>
        <w:t>……………………………………………………………………………………………………</w:t>
      </w:r>
    </w:p>
    <w:p w:rsidR="00C03D28" w:rsidRDefault="00C03D28" w:rsidP="00C03D28">
      <w:pPr>
        <w:spacing w:after="15" w:line="249" w:lineRule="auto"/>
        <w:ind w:left="1235" w:right="276"/>
        <w:jc w:val="center"/>
      </w:pPr>
      <w:r>
        <w:t>………………………</w:t>
      </w:r>
      <w:r>
        <w:rPr>
          <w:vertAlign w:val="superscript"/>
        </w:rPr>
        <w:footnoteReference w:id="1"/>
      </w:r>
      <w:r>
        <w:t xml:space="preserve">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ind w:right="63"/>
      </w:pPr>
      <w:r>
        <w:t>Alulírott</w:t>
      </w:r>
      <w:proofErr w:type="gramStart"/>
      <w:r>
        <w:t>, …</w:t>
      </w:r>
      <w:proofErr w:type="gramEnd"/>
      <w:r>
        <w:t>…………………………mint a ………………………………………………(cég megnevezése, címe/székhelye) részéről kötelezettségvállalásra feljogosított vezetője kijelentem, hogy a</w:t>
      </w:r>
      <w:r>
        <w:rPr>
          <w:b/>
          <w:i/>
        </w:rPr>
        <w:t xml:space="preserve"> </w:t>
      </w:r>
      <w:r>
        <w:t xml:space="preserve">tárgyi meghívásos pályázati eljárásban a pályázati felhívásban meghatározott követelményeket megismertük, megértettük és azokat elfogadjuk. A szerződéstervezet feltételeit változatlan tartalommal elfogadjuk, a szerződést nyertességük esetén megkötjük, teljesítjük. A fentiek ismeretében az alábbi nyilatkozatot tesszük: 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numPr>
          <w:ilvl w:val="0"/>
          <w:numId w:val="2"/>
        </w:numPr>
        <w:ind w:right="61" w:hanging="427"/>
      </w:pPr>
      <w:r>
        <w:lastRenderedPageBreak/>
        <w:t xml:space="preserve">Megvizsgáltuk és fenntartás vagy korlátozás nélkül elfogadjuk a fent hivatkozott pályázat felhívásának feltételeit.  </w:t>
      </w:r>
    </w:p>
    <w:p w:rsidR="00C03D28" w:rsidRDefault="00C03D28" w:rsidP="00C03D28">
      <w:pPr>
        <w:numPr>
          <w:ilvl w:val="0"/>
          <w:numId w:val="2"/>
        </w:numPr>
        <w:ind w:right="61" w:hanging="427"/>
      </w:pPr>
      <w:r>
        <w:t xml:space="preserve">Kijelentjük, hogy amennyiben, mint nyertes Ajánlattevő kiválasztásra kerülünk, a szerződést megkötjük, és az abban foglalt kötelezettségeinek az ajánlatunkban megadott ellenszolgáltatásért teljesítjük. </w:t>
      </w:r>
    </w:p>
    <w:p w:rsidR="00C03D28" w:rsidRDefault="00C03D28" w:rsidP="00C03D28">
      <w:pPr>
        <w:numPr>
          <w:ilvl w:val="0"/>
          <w:numId w:val="2"/>
        </w:numPr>
        <w:ind w:right="61" w:hanging="427"/>
      </w:pPr>
      <w:r>
        <w:t xml:space="preserve">Elfogadjuk, hogy amennyiben olyan kitételt tettünk ajánlatunkban, ami ellentétben van a pályázati felhívással vagy azok bármely feltételével, akkor az ajánlatunk annyiban módosul, hogy a pályázati felhívás vonatkozó rendelkezése felülírja az általunk tett kitételt Kivételt képez az ajánlathoz mellékelt eltérésjegyzék, amelyben szereplő tételek a Kiíró által </w:t>
      </w:r>
      <w:proofErr w:type="spellStart"/>
      <w:r>
        <w:t>jóváhagyhatóak</w:t>
      </w:r>
      <w:proofErr w:type="spellEnd"/>
      <w:r>
        <w:t xml:space="preserve"> további </w:t>
      </w:r>
      <w:proofErr w:type="spellStart"/>
      <w:r>
        <w:t>árcsökkentés</w:t>
      </w:r>
      <w:proofErr w:type="spellEnd"/>
      <w:r>
        <w:t xml:space="preserve"> ellenében. </w:t>
      </w:r>
    </w:p>
    <w:p w:rsidR="00C03D28" w:rsidRDefault="00C03D28" w:rsidP="00C03D28">
      <w:pPr>
        <w:numPr>
          <w:ilvl w:val="0"/>
          <w:numId w:val="2"/>
        </w:numPr>
        <w:ind w:right="61" w:hanging="427"/>
      </w:pPr>
      <w:r>
        <w:t xml:space="preserve">Ajánlatunkat érvényben tartjuk az ajánlati kötöttség ideje alatt.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rPr>
          <w:b/>
        </w:rPr>
        <w:t xml:space="preserve">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rPr>
          <w:b/>
        </w:rPr>
        <w:t xml:space="preserve"> </w:t>
      </w:r>
    </w:p>
    <w:p w:rsidR="00C03D28" w:rsidRDefault="00C03D28" w:rsidP="00C03D28">
      <w:pPr>
        <w:ind w:right="339"/>
      </w:pPr>
      <w:r>
        <w:t>Nyilatkozunk, hogy</w:t>
      </w:r>
      <w:r>
        <w:rPr>
          <w:b/>
        </w:rPr>
        <w:t xml:space="preserve"> </w:t>
      </w:r>
      <w:r>
        <w:t xml:space="preserve">pályázóval szemben nem állnak fenn a kizáró okok, azaz: </w:t>
      </w:r>
    </w:p>
    <w:p w:rsidR="00C03D28" w:rsidRDefault="00C03D28" w:rsidP="00C03D28">
      <w:pPr>
        <w:spacing w:after="0" w:line="259" w:lineRule="auto"/>
        <w:ind w:left="1553" w:right="0" w:firstLine="0"/>
        <w:jc w:val="left"/>
      </w:pPr>
      <w:r>
        <w:t xml:space="preserve"> </w:t>
      </w:r>
    </w:p>
    <w:p w:rsidR="00C03D28" w:rsidRDefault="00C03D28" w:rsidP="00C03D28">
      <w:pPr>
        <w:numPr>
          <w:ilvl w:val="1"/>
          <w:numId w:val="2"/>
        </w:numPr>
        <w:ind w:left="2158" w:right="339" w:hanging="593"/>
      </w:pPr>
      <w:r>
        <w:t xml:space="preserve">nem áll csőd- vagy felszámolási eljárás, végelszámolási eljárás alatt, </w:t>
      </w:r>
      <w:proofErr w:type="gramStart"/>
      <w:r>
        <w:t>önkormányzati  adósságrendezési</w:t>
      </w:r>
      <w:proofErr w:type="gramEnd"/>
      <w:r>
        <w:t xml:space="preserve"> eljárás alatt; </w:t>
      </w:r>
    </w:p>
    <w:p w:rsidR="00C03D28" w:rsidRDefault="00C03D28" w:rsidP="00C03D28">
      <w:pPr>
        <w:numPr>
          <w:ilvl w:val="1"/>
          <w:numId w:val="2"/>
        </w:numPr>
        <w:ind w:left="2158" w:right="339" w:hanging="593"/>
      </w:pPr>
      <w:r>
        <w:t xml:space="preserve">tevékenységét nem függesztette fel, illetve nem függesztették fel; </w:t>
      </w:r>
    </w:p>
    <w:p w:rsidR="00C03D28" w:rsidRDefault="00C03D28" w:rsidP="00C03D28">
      <w:pPr>
        <w:numPr>
          <w:ilvl w:val="1"/>
          <w:numId w:val="2"/>
        </w:numPr>
        <w:ind w:left="2158" w:right="339" w:hanging="593"/>
      </w:pPr>
      <w:r>
        <w:t xml:space="preserve">rendelkezik építési műszaki ellenőrzési területén legalább két év időtartamú működési idővel 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ind w:right="339"/>
      </w:pPr>
      <w:r>
        <w:t>Nyilatkozunk, hogy</w:t>
      </w:r>
      <w:r>
        <w:rPr>
          <w:b/>
        </w:rPr>
        <w:t xml:space="preserve"> </w:t>
      </w:r>
      <w:r>
        <w:t>a pályázati eljárás, illetve a nyertességünk esetén a szerződés során tudomásunkra jutó, a Ptk. 2:47.§-</w:t>
      </w:r>
      <w:proofErr w:type="gramStart"/>
      <w:r>
        <w:t>a</w:t>
      </w:r>
      <w:proofErr w:type="gramEnd"/>
      <w:r>
        <w:t xml:space="preserve">, a 2011. évi CXII. tv. 27. § (5) bekezdése szerinti adatokat, </w:t>
      </w:r>
      <w:proofErr w:type="gramStart"/>
      <w:r>
        <w:t>információkat</w:t>
      </w:r>
      <w:proofErr w:type="gramEnd"/>
      <w:r>
        <w:t xml:space="preserve"> - bizalmasan megőrizzük, arról tájékoztatást illetéktelen személy részére nem adhatunk, azokat kizárólag a megbízás keretein belül használhatjuk fel. 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t xml:space="preserve"> </w:t>
      </w:r>
    </w:p>
    <w:p w:rsidR="00C03D28" w:rsidRDefault="00C03D28" w:rsidP="00C03D28">
      <w:pPr>
        <w:spacing w:after="0" w:line="259" w:lineRule="auto"/>
        <w:ind w:left="1013" w:right="0" w:firstLine="0"/>
        <w:jc w:val="left"/>
      </w:pPr>
      <w:r>
        <w:rPr>
          <w:b/>
        </w:rPr>
        <w:t xml:space="preserve"> </w:t>
      </w:r>
    </w:p>
    <w:p w:rsidR="00C03D28" w:rsidRDefault="00C03D28" w:rsidP="00C03D28">
      <w:pPr>
        <w:ind w:right="339"/>
      </w:pPr>
      <w:r>
        <w:t>…</w:t>
      </w:r>
      <w:proofErr w:type="gramStart"/>
      <w:r>
        <w:t>…………………</w:t>
      </w:r>
      <w:proofErr w:type="gramEnd"/>
      <w:r>
        <w:t xml:space="preserve">2021. …………… hó…nap </w:t>
      </w:r>
    </w:p>
    <w:p w:rsidR="00C03D28" w:rsidRDefault="00C03D28" w:rsidP="00C03D2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3D28" w:rsidRDefault="00C03D28" w:rsidP="00C03D2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3D28" w:rsidRDefault="00C03D28" w:rsidP="00C03D2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3D28" w:rsidRDefault="00C03D28" w:rsidP="00C03D2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3D28" w:rsidRDefault="00C03D28" w:rsidP="00C03D28">
      <w:pPr>
        <w:spacing w:after="15" w:line="249" w:lineRule="auto"/>
        <w:ind w:left="1235" w:right="275"/>
        <w:jc w:val="center"/>
      </w:pPr>
      <w:r>
        <w:t xml:space="preserve">….…………………………………………. </w:t>
      </w:r>
    </w:p>
    <w:p w:rsidR="00C03D28" w:rsidRDefault="00C03D28" w:rsidP="00C03D28">
      <w:pPr>
        <w:spacing w:after="15" w:line="249" w:lineRule="auto"/>
        <w:ind w:left="3635" w:right="2611"/>
        <w:jc w:val="center"/>
      </w:pPr>
      <w:r>
        <w:t xml:space="preserve">(Cégszerű aláírás a kötelezettség- vállalásra jogosult/jogosultak részéről) </w:t>
      </w:r>
    </w:p>
    <w:p w:rsidR="00733AA9" w:rsidRDefault="00733AA9"/>
    <w:sectPr w:rsidR="007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9" w:rsidRDefault="00B832E9" w:rsidP="00C03D28">
      <w:pPr>
        <w:spacing w:after="0" w:line="240" w:lineRule="auto"/>
      </w:pPr>
      <w:r>
        <w:separator/>
      </w:r>
    </w:p>
  </w:endnote>
  <w:endnote w:type="continuationSeparator" w:id="0">
    <w:p w:rsidR="00B832E9" w:rsidRDefault="00B832E9" w:rsidP="00C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9" w:rsidRDefault="00B832E9" w:rsidP="00C03D28">
      <w:pPr>
        <w:spacing w:after="0" w:line="240" w:lineRule="auto"/>
      </w:pPr>
      <w:r>
        <w:separator/>
      </w:r>
    </w:p>
  </w:footnote>
  <w:footnote w:type="continuationSeparator" w:id="0">
    <w:p w:rsidR="00B832E9" w:rsidRDefault="00B832E9" w:rsidP="00C03D28">
      <w:pPr>
        <w:spacing w:after="0" w:line="240" w:lineRule="auto"/>
      </w:pPr>
      <w:r>
        <w:continuationSeparator/>
      </w:r>
    </w:p>
  </w:footnote>
  <w:footnote w:id="1">
    <w:p w:rsidR="00C03D28" w:rsidRDefault="00C03D28" w:rsidP="00C03D28">
      <w:pPr>
        <w:pStyle w:val="footnotedescription"/>
      </w:pPr>
      <w:r>
        <w:rPr>
          <w:rStyle w:val="footnotemark"/>
          <w:rFonts w:eastAsia="Cambria"/>
        </w:rPr>
        <w:footnoteRef/>
      </w:r>
      <w:r>
        <w:t xml:space="preserve"> Betűvel kiírva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689"/>
    <w:multiLevelType w:val="multilevel"/>
    <w:tmpl w:val="54BC1B8A"/>
    <w:lvl w:ilvl="0">
      <w:start w:val="1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C415F"/>
    <w:multiLevelType w:val="hybridMultilevel"/>
    <w:tmpl w:val="1FDEC904"/>
    <w:lvl w:ilvl="0" w:tplc="25E4E6D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7EC8">
      <w:start w:val="1"/>
      <w:numFmt w:val="lowerLetter"/>
      <w:lvlText w:val="%2)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F0A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289A6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C1FA0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68992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E54A8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0D4F6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6A3C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1"/>
    <w:rsid w:val="002B5361"/>
    <w:rsid w:val="00733AA9"/>
    <w:rsid w:val="00931640"/>
    <w:rsid w:val="00B832E9"/>
    <w:rsid w:val="00C0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E6CA"/>
  <w15:chartTrackingRefBased/>
  <w15:docId w15:val="{D9754301-6698-4050-9153-55D04C6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D28"/>
    <w:pPr>
      <w:spacing w:after="4" w:line="248" w:lineRule="auto"/>
      <w:ind w:left="1023" w:right="347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rsid w:val="00C03D28"/>
    <w:pPr>
      <w:spacing w:after="0"/>
      <w:ind w:left="1013"/>
    </w:pPr>
    <w:rPr>
      <w:rFonts w:ascii="Cambria" w:eastAsia="Cambria" w:hAnsi="Cambria" w:cs="Cambria"/>
      <w:color w:val="000000"/>
      <w:sz w:val="20"/>
      <w:lang w:eastAsia="hu-HU"/>
    </w:rPr>
  </w:style>
  <w:style w:type="character" w:customStyle="1" w:styleId="footnotedescriptionChar">
    <w:name w:val="footnote description Char"/>
    <w:link w:val="footnotedescription"/>
    <w:rsid w:val="00C03D28"/>
    <w:rPr>
      <w:rFonts w:ascii="Cambria" w:eastAsia="Cambria" w:hAnsi="Cambria" w:cs="Cambria"/>
      <w:color w:val="000000"/>
      <w:sz w:val="20"/>
      <w:lang w:eastAsia="hu-HU"/>
    </w:rPr>
  </w:style>
  <w:style w:type="character" w:customStyle="1" w:styleId="footnotemark">
    <w:name w:val="footnote mark"/>
    <w:hidden/>
    <w:rsid w:val="00C03D28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Mónika</dc:creator>
  <cp:keywords/>
  <dc:description/>
  <cp:lastModifiedBy>Tóth Mónika</cp:lastModifiedBy>
  <cp:revision>3</cp:revision>
  <dcterms:created xsi:type="dcterms:W3CDTF">2021-09-08T06:19:00Z</dcterms:created>
  <dcterms:modified xsi:type="dcterms:W3CDTF">2021-09-08T06:23:00Z</dcterms:modified>
</cp:coreProperties>
</file>